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Leigh Ann: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proportion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recipients,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Leigh Ann: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proportion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Automated Voice: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Holtz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cohost-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Harpenau.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Pennington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Leigh Ann: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library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pipeline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Leigh Ann: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evaluation,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pipeline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package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Finn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1976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retired,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Finn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Finn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retirement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Leigh Ann: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Finn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Finn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adequacy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nuclear,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expand.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Finn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magnetic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Finn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Finn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Finn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proposals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Finn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restrictions.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time..."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briefly,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Leigh Ann: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elaborate,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proportion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recipients,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Leigh Ann: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proportion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Finn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Immigration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immigration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immigration.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Finn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immigration,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immigration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Leigh Ann: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Leigh Ann: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Finn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1960s.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countries."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Finn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Brazil,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cetera.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Leigh Ann: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enterprise,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Leigh Ann: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Leigh Ann: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Leigh Ann: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pipeline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Leigh Ann: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articulated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component.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pipeline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pipeline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Leigh Ann: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pipeline.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Finn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percentage,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70%,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Finn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Finn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collaboration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Gotcha.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mathematicians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percentage?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Mike?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Finn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suitable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maintained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Finn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proportion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trivial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Finn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trickiest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Finn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confidential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statistical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Finn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conducts.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Leigh Ann: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agencies.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NSF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Leigh Ann: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Mike's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innovation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leveraged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taxpayers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Leigh Ann: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Leigh Ann: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NSF,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sponsor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Leigh Ann: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longitudinal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Leigh Ann: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February.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proportion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February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Leigh Ann: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calculating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Leigh Ann: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established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Finn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error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statistics,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cetera.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estimated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phenomenon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generated.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Leigh Ann: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Leigh Ann: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Finn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estimates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Finn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longterm,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cohorts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Finn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temporary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foreigners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permanent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rates?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Finn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Saudi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Arabia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Saudi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Arabia.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Leigh Ann: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83%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70%.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Korea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57%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'17-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Leigh Ann: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disadvantages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Gotcha.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Leigh Ann: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Korea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Leigh Ann: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2017,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78%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Leigh Ann: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50-52%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Leigh Ann: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disciplines?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Finn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average.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average.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Leigh Ann: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citizens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Leigh Ann: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93%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83%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83%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2017.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Finn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alarming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Brazil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Korea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diversified.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but-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Leigh Ann: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enterprise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Leigh Ann: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Finn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Finn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permanent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temporary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visa.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Finn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covered?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Leigh Ann: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Leigh Ann: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indicators,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engineering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2017,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Leigh Ann: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infographics.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Finn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Jenna Harpenau: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Johnson's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Leigh Ann: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 Holtz: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Leigh Ann: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Mike Finn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Automated Voice: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ORAU Further Together ORISE Featurecast-Stay Rat... (Completed  01/17/20)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Jan 17, 2020 -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"https://www.rev.com/transcript-editor/shared/fqmJkZQDnH9yO6506XqHjreYbArduIOqXlueQriU5Sna2dDIQygq49mEt6acSX2dkr6sXmazspSv4MROC_czQxZUzg8?loadFrom=DocumentHeaderDeepLink"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